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1DBA5" w14:textId="77777777" w:rsidR="00FF2BB8" w:rsidRPr="00FF2BB8" w:rsidRDefault="00FF2BB8" w:rsidP="00FF2BB8">
      <w:pPr>
        <w:widowControl w:val="0"/>
        <w:autoSpaceDE w:val="0"/>
        <w:autoSpaceDN w:val="0"/>
        <w:spacing w:before="110" w:after="0"/>
        <w:rPr>
          <w:rFonts w:eastAsia="Times New Roman" w:cs="Times New Roman"/>
          <w:b/>
          <w:sz w:val="24"/>
          <w:lang w:val="kk-KZ"/>
        </w:rPr>
      </w:pPr>
    </w:p>
    <w:p w14:paraId="7A1454D4" w14:textId="77777777" w:rsidR="00FF2BB8" w:rsidRDefault="00FF2BB8" w:rsidP="00FF2BB8">
      <w:pPr>
        <w:widowControl w:val="0"/>
        <w:autoSpaceDE w:val="0"/>
        <w:autoSpaceDN w:val="0"/>
        <w:spacing w:before="110" w:after="0"/>
        <w:jc w:val="center"/>
        <w:rPr>
          <w:rFonts w:eastAsia="Times New Roman" w:cs="Times New Roman"/>
          <w:b/>
          <w:sz w:val="24"/>
          <w:szCs w:val="24"/>
          <w:lang w:val="kk-KZ"/>
        </w:rPr>
      </w:pPr>
      <w:r>
        <w:rPr>
          <w:rFonts w:eastAsia="Times New Roman" w:cs="Times New Roman"/>
          <w:b/>
          <w:sz w:val="24"/>
          <w:szCs w:val="24"/>
          <w:lang w:val="kk-KZ"/>
        </w:rPr>
        <w:t>МАҚАЛА ҚҰРЫЛЫМЫНЫҢ ҮЛГІСІ</w:t>
      </w:r>
    </w:p>
    <w:p w14:paraId="2848B2D1" w14:textId="264B69D4" w:rsidR="00FF2BB8" w:rsidRDefault="00FF2BB8" w:rsidP="00FF2BB8">
      <w:pPr>
        <w:widowControl w:val="0"/>
        <w:autoSpaceDE w:val="0"/>
        <w:autoSpaceDN w:val="0"/>
        <w:spacing w:after="0"/>
        <w:ind w:left="141"/>
        <w:outlineLvl w:val="0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0800BACB" w14:textId="77777777" w:rsidR="00FF2BB8" w:rsidRPr="001E581E" w:rsidRDefault="00FF2BB8" w:rsidP="00FF2BB8">
      <w:pPr>
        <w:widowControl w:val="0"/>
        <w:autoSpaceDE w:val="0"/>
        <w:autoSpaceDN w:val="0"/>
        <w:spacing w:after="0"/>
        <w:ind w:left="141"/>
        <w:outlineLvl w:val="0"/>
        <w:rPr>
          <w:rFonts w:eastAsia="Times New Roman" w:cs="Times New Roman"/>
          <w:b/>
          <w:bCs/>
          <w:sz w:val="24"/>
          <w:szCs w:val="24"/>
          <w:lang w:val="kk-KZ"/>
        </w:rPr>
      </w:pPr>
      <w:r>
        <w:rPr>
          <w:rFonts w:eastAsia="Times New Roman" w:cs="Times New Roman"/>
          <w:b/>
          <w:bCs/>
          <w:sz w:val="24"/>
          <w:szCs w:val="24"/>
          <w:lang w:val="kk-KZ"/>
        </w:rPr>
        <w:t>ӘО</w:t>
      </w:r>
      <w:r w:rsidRPr="001E581E">
        <w:rPr>
          <w:rFonts w:eastAsia="Times New Roman" w:cs="Times New Roman"/>
          <w:b/>
          <w:bCs/>
          <w:sz w:val="24"/>
          <w:szCs w:val="24"/>
          <w:lang w:val="kk-KZ"/>
        </w:rPr>
        <w:t xml:space="preserve">К </w:t>
      </w:r>
      <w:r w:rsidRPr="001E581E">
        <w:rPr>
          <w:rFonts w:eastAsia="Times New Roman" w:cs="Times New Roman"/>
          <w:b/>
          <w:bCs/>
          <w:spacing w:val="-2"/>
          <w:sz w:val="24"/>
          <w:szCs w:val="24"/>
          <w:lang w:val="kk-KZ"/>
        </w:rPr>
        <w:t>.....</w:t>
      </w:r>
    </w:p>
    <w:p w14:paraId="1F0AC06F" w14:textId="77777777" w:rsidR="00FF2BB8" w:rsidRDefault="00FF2BB8" w:rsidP="00FF2BB8">
      <w:pPr>
        <w:widowControl w:val="0"/>
        <w:autoSpaceDE w:val="0"/>
        <w:autoSpaceDN w:val="0"/>
        <w:spacing w:before="111" w:after="0"/>
        <w:rPr>
          <w:rFonts w:eastAsia="Times New Roman" w:cs="Times New Roman"/>
          <w:b/>
          <w:sz w:val="24"/>
          <w:szCs w:val="24"/>
          <w:lang w:val="kk-KZ"/>
        </w:rPr>
      </w:pPr>
    </w:p>
    <w:p w14:paraId="7A852F1F" w14:textId="77777777" w:rsidR="00FF2BB8" w:rsidRDefault="00FF2BB8" w:rsidP="00FF2BB8">
      <w:pPr>
        <w:widowControl w:val="0"/>
        <w:autoSpaceDE w:val="0"/>
        <w:autoSpaceDN w:val="0"/>
        <w:spacing w:before="111" w:after="0"/>
        <w:jc w:val="center"/>
        <w:rPr>
          <w:rFonts w:eastAsia="Times New Roman" w:cs="Times New Roman"/>
          <w:b/>
          <w:sz w:val="24"/>
          <w:szCs w:val="24"/>
          <w:lang w:val="kk-KZ"/>
        </w:rPr>
      </w:pPr>
      <w:r>
        <w:rPr>
          <w:rFonts w:eastAsia="Times New Roman" w:cs="Times New Roman"/>
          <w:b/>
          <w:sz w:val="24"/>
          <w:szCs w:val="24"/>
          <w:lang w:val="kk-KZ"/>
        </w:rPr>
        <w:t>автор/-лардың ТАәА</w:t>
      </w:r>
    </w:p>
    <w:p w14:paraId="626DBF6E" w14:textId="77777777" w:rsidR="00FF2BB8" w:rsidRDefault="00FF2BB8" w:rsidP="00FF2BB8">
      <w:pPr>
        <w:widowControl w:val="0"/>
        <w:autoSpaceDE w:val="0"/>
        <w:autoSpaceDN w:val="0"/>
        <w:spacing w:before="111" w:after="0"/>
        <w:jc w:val="center"/>
        <w:rPr>
          <w:rFonts w:eastAsia="Times New Roman" w:cs="Times New Roman"/>
          <w:bCs/>
          <w:sz w:val="24"/>
          <w:szCs w:val="24"/>
          <w:lang w:val="kk-KZ"/>
        </w:rPr>
      </w:pPr>
      <w:r>
        <w:rPr>
          <w:rFonts w:eastAsia="Times New Roman" w:cs="Times New Roman"/>
          <w:bCs/>
          <w:sz w:val="24"/>
          <w:szCs w:val="24"/>
          <w:lang w:val="kk-KZ"/>
        </w:rPr>
        <w:t>Жұмыс орны</w:t>
      </w:r>
    </w:p>
    <w:p w14:paraId="2755D2E0" w14:textId="77777777" w:rsidR="00FF2BB8" w:rsidRDefault="00FF2BB8" w:rsidP="00FF2BB8">
      <w:pPr>
        <w:widowControl w:val="0"/>
        <w:autoSpaceDE w:val="0"/>
        <w:autoSpaceDN w:val="0"/>
        <w:spacing w:before="60" w:after="0"/>
        <w:jc w:val="center"/>
        <w:rPr>
          <w:rFonts w:eastAsia="Times New Roman" w:cs="Times New Roman"/>
          <w:sz w:val="24"/>
          <w:szCs w:val="24"/>
          <w:lang w:val="kk-KZ"/>
        </w:rPr>
      </w:pPr>
      <w:r>
        <w:rPr>
          <w:rFonts w:eastAsia="Times New Roman" w:cs="Times New Roman"/>
          <w:b/>
          <w:sz w:val="24"/>
          <w:lang w:val="kk-KZ"/>
        </w:rPr>
        <w:t>Мақаланың атауы</w:t>
      </w:r>
    </w:p>
    <w:p w14:paraId="2287B524" w14:textId="77777777" w:rsidR="00FF2BB8" w:rsidRDefault="00FF2BB8" w:rsidP="00FF2BB8">
      <w:pPr>
        <w:widowControl w:val="0"/>
        <w:autoSpaceDE w:val="0"/>
        <w:autoSpaceDN w:val="0"/>
        <w:spacing w:before="111" w:after="0"/>
        <w:jc w:val="center"/>
        <w:rPr>
          <w:rFonts w:eastAsia="Times New Roman" w:cs="Times New Roman"/>
          <w:bCs/>
          <w:sz w:val="24"/>
          <w:szCs w:val="24"/>
          <w:lang w:val="kk-KZ"/>
        </w:rPr>
      </w:pPr>
    </w:p>
    <w:p w14:paraId="4B3CF0C8" w14:textId="77777777" w:rsidR="00FF2BB8" w:rsidRDefault="00FF2BB8" w:rsidP="00FF2BB8">
      <w:pPr>
        <w:widowControl w:val="0"/>
        <w:autoSpaceDE w:val="0"/>
        <w:autoSpaceDN w:val="0"/>
        <w:spacing w:after="0"/>
        <w:ind w:left="141"/>
        <w:outlineLvl w:val="0"/>
        <w:rPr>
          <w:rFonts w:eastAsia="Times New Roman" w:cs="Times New Roman"/>
          <w:b/>
          <w:bCs/>
          <w:sz w:val="24"/>
          <w:szCs w:val="24"/>
          <w:lang w:val="kk-KZ"/>
        </w:rPr>
      </w:pPr>
      <w:r>
        <w:rPr>
          <w:rFonts w:eastAsia="Times New Roman" w:cs="Times New Roman"/>
          <w:b/>
          <w:bCs/>
          <w:spacing w:val="-2"/>
          <w:sz w:val="24"/>
          <w:szCs w:val="24"/>
          <w:lang w:val="kk-KZ"/>
        </w:rPr>
        <w:t>Аннотация</w:t>
      </w:r>
    </w:p>
    <w:p w14:paraId="7BEE062A" w14:textId="78D0C228" w:rsidR="00FF2BB8" w:rsidRDefault="001E581E" w:rsidP="00FF2BB8">
      <w:pPr>
        <w:widowControl w:val="0"/>
        <w:autoSpaceDE w:val="0"/>
        <w:autoSpaceDN w:val="0"/>
        <w:spacing w:before="51" w:after="0"/>
        <w:ind w:left="141"/>
        <w:rPr>
          <w:rFonts w:eastAsia="Times New Roman" w:cs="Times New Roman"/>
          <w:sz w:val="24"/>
          <w:szCs w:val="24"/>
          <w:lang w:val="kk-KZ"/>
        </w:rPr>
      </w:pPr>
      <w:r>
        <w:rPr>
          <w:rFonts w:eastAsia="Times New Roman" w:cs="Times New Roman"/>
          <w:sz w:val="24"/>
          <w:szCs w:val="24"/>
          <w:lang w:val="kk-KZ"/>
        </w:rPr>
        <w:t>Кіріспе</w:t>
      </w:r>
      <w:r w:rsidR="00FF2BB8">
        <w:rPr>
          <w:rFonts w:eastAsia="Times New Roman" w:cs="Times New Roman"/>
          <w:spacing w:val="-2"/>
          <w:sz w:val="24"/>
          <w:szCs w:val="24"/>
          <w:lang w:val="kk-KZ"/>
        </w:rPr>
        <w:t>................................................................................................................</w:t>
      </w:r>
    </w:p>
    <w:p w14:paraId="756F6D78" w14:textId="5E943473" w:rsidR="00FF2BB8" w:rsidRDefault="00FF2BB8" w:rsidP="00FF2BB8">
      <w:pPr>
        <w:widowControl w:val="0"/>
        <w:autoSpaceDE w:val="0"/>
        <w:autoSpaceDN w:val="0"/>
        <w:spacing w:before="55" w:after="0"/>
        <w:ind w:left="141"/>
        <w:rPr>
          <w:rFonts w:eastAsia="Times New Roman" w:cs="Times New Roman"/>
          <w:sz w:val="24"/>
          <w:szCs w:val="24"/>
          <w:lang w:val="kk-KZ"/>
        </w:rPr>
      </w:pPr>
      <w:r>
        <w:rPr>
          <w:rFonts w:eastAsia="Times New Roman" w:cs="Times New Roman"/>
          <w:sz w:val="24"/>
          <w:szCs w:val="24"/>
          <w:lang w:val="kk-KZ"/>
        </w:rPr>
        <w:t>М</w:t>
      </w:r>
      <w:r w:rsidR="001E581E">
        <w:rPr>
          <w:rFonts w:eastAsia="Times New Roman" w:cs="Times New Roman"/>
          <w:sz w:val="24"/>
          <w:szCs w:val="24"/>
          <w:lang w:val="kk-KZ"/>
        </w:rPr>
        <w:t>ақсаты</w:t>
      </w:r>
      <w:r>
        <w:rPr>
          <w:rFonts w:eastAsia="Times New Roman" w:cs="Times New Roman"/>
          <w:sz w:val="24"/>
          <w:szCs w:val="24"/>
          <w:lang w:val="kk-KZ"/>
        </w:rPr>
        <w:t xml:space="preserve"> мен </w:t>
      </w:r>
      <w:r w:rsidR="001E581E">
        <w:rPr>
          <w:rFonts w:eastAsia="Times New Roman" w:cs="Times New Roman"/>
          <w:sz w:val="24"/>
          <w:szCs w:val="24"/>
          <w:lang w:val="kk-KZ"/>
        </w:rPr>
        <w:t>міндеттер</w:t>
      </w:r>
      <w:r>
        <w:rPr>
          <w:rFonts w:eastAsia="Times New Roman" w:cs="Times New Roman"/>
          <w:spacing w:val="-2"/>
          <w:sz w:val="24"/>
          <w:szCs w:val="24"/>
          <w:lang w:val="kk-KZ"/>
        </w:rPr>
        <w:t>.................................................................................................................</w:t>
      </w:r>
    </w:p>
    <w:p w14:paraId="4EC78A4E" w14:textId="77777777" w:rsidR="00FF2BB8" w:rsidRDefault="00FF2BB8" w:rsidP="00FF2BB8">
      <w:pPr>
        <w:widowControl w:val="0"/>
        <w:autoSpaceDE w:val="0"/>
        <w:autoSpaceDN w:val="0"/>
        <w:spacing w:before="55" w:after="0"/>
        <w:ind w:left="141"/>
        <w:rPr>
          <w:rFonts w:eastAsia="Times New Roman" w:cs="Times New Roman"/>
          <w:sz w:val="24"/>
          <w:szCs w:val="24"/>
          <w:lang w:val="kk-KZ"/>
        </w:rPr>
      </w:pPr>
      <w:r>
        <w:rPr>
          <w:rFonts w:eastAsia="Times New Roman" w:cs="Times New Roman"/>
          <w:spacing w:val="-2"/>
          <w:sz w:val="24"/>
          <w:szCs w:val="24"/>
          <w:lang w:val="kk-KZ"/>
        </w:rPr>
        <w:t>Нәтижелер.....................................................................................................................................</w:t>
      </w:r>
    </w:p>
    <w:p w14:paraId="5811B9F6" w14:textId="77777777" w:rsidR="00FF2BB8" w:rsidRDefault="00FF2BB8" w:rsidP="00FF2BB8">
      <w:pPr>
        <w:widowControl w:val="0"/>
        <w:tabs>
          <w:tab w:val="left" w:leader="dot" w:pos="7304"/>
        </w:tabs>
        <w:autoSpaceDE w:val="0"/>
        <w:autoSpaceDN w:val="0"/>
        <w:spacing w:before="56" w:after="0"/>
        <w:ind w:left="141"/>
        <w:rPr>
          <w:rFonts w:eastAsia="Times New Roman" w:cs="Times New Roman"/>
          <w:sz w:val="24"/>
          <w:szCs w:val="24"/>
          <w:lang w:val="kk-KZ"/>
        </w:rPr>
      </w:pPr>
      <w:r>
        <w:rPr>
          <w:rFonts w:eastAsia="Times New Roman" w:cs="Times New Roman"/>
          <w:spacing w:val="-2"/>
          <w:sz w:val="24"/>
          <w:szCs w:val="24"/>
          <w:lang w:val="kk-KZ"/>
        </w:rPr>
        <w:t>Қорытынды</w:t>
      </w:r>
      <w:r>
        <w:rPr>
          <w:rFonts w:eastAsia="Times New Roman" w:cs="Times New Roman"/>
          <w:sz w:val="24"/>
          <w:szCs w:val="24"/>
          <w:lang w:val="kk-KZ"/>
        </w:rPr>
        <w:tab/>
        <w:t xml:space="preserve">  (</w:t>
      </w:r>
      <w:r>
        <w:rPr>
          <w:rFonts w:eastAsia="Times New Roman" w:cs="Times New Roman"/>
          <w:spacing w:val="4"/>
          <w:sz w:val="24"/>
          <w:szCs w:val="24"/>
          <w:lang w:val="kk-KZ"/>
        </w:rPr>
        <w:t xml:space="preserve"> </w:t>
      </w:r>
      <w:r>
        <w:rPr>
          <w:rFonts w:eastAsia="Times New Roman" w:cs="Times New Roman"/>
          <w:sz w:val="24"/>
          <w:szCs w:val="24"/>
          <w:lang w:val="kk-KZ"/>
        </w:rPr>
        <w:t>300</w:t>
      </w:r>
      <w:r>
        <w:rPr>
          <w:rFonts w:eastAsia="Times New Roman" w:cs="Times New Roman"/>
          <w:spacing w:val="5"/>
          <w:sz w:val="24"/>
          <w:szCs w:val="24"/>
          <w:lang w:val="kk-KZ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  <w:lang w:val="kk-KZ"/>
        </w:rPr>
        <w:t>сөзге дейін)</w:t>
      </w:r>
    </w:p>
    <w:p w14:paraId="3B17F439" w14:textId="77777777" w:rsidR="00FF2BB8" w:rsidRDefault="00FF2BB8" w:rsidP="00FF2BB8">
      <w:pPr>
        <w:widowControl w:val="0"/>
        <w:tabs>
          <w:tab w:val="left" w:leader="dot" w:pos="8279"/>
        </w:tabs>
        <w:autoSpaceDE w:val="0"/>
        <w:autoSpaceDN w:val="0"/>
        <w:spacing w:before="55" w:after="0"/>
        <w:ind w:left="141"/>
        <w:rPr>
          <w:rFonts w:eastAsia="Times New Roman" w:cs="Times New Roman"/>
          <w:sz w:val="24"/>
          <w:lang w:val="kk-KZ"/>
        </w:rPr>
      </w:pPr>
      <w:r>
        <w:rPr>
          <w:rFonts w:eastAsia="Times New Roman" w:cs="Times New Roman"/>
          <w:b/>
          <w:sz w:val="24"/>
          <w:lang w:val="kk-KZ"/>
        </w:rPr>
        <w:t>Түйін сөздер</w:t>
      </w:r>
      <w:r>
        <w:rPr>
          <w:rFonts w:eastAsia="Times New Roman" w:cs="Times New Roman"/>
          <w:b/>
          <w:spacing w:val="-2"/>
          <w:sz w:val="24"/>
          <w:lang w:val="kk-KZ"/>
        </w:rPr>
        <w:t>:</w:t>
      </w:r>
      <w:r>
        <w:rPr>
          <w:rFonts w:eastAsia="Times New Roman" w:cs="Times New Roman"/>
          <w:sz w:val="24"/>
          <w:lang w:val="kk-KZ"/>
        </w:rPr>
        <w:tab/>
        <w:t>(6-10</w:t>
      </w:r>
      <w:r>
        <w:rPr>
          <w:rFonts w:eastAsia="Times New Roman" w:cs="Times New Roman"/>
          <w:spacing w:val="12"/>
          <w:sz w:val="24"/>
          <w:lang w:val="kk-KZ"/>
        </w:rPr>
        <w:t xml:space="preserve"> </w:t>
      </w:r>
      <w:r>
        <w:rPr>
          <w:rFonts w:eastAsia="Times New Roman" w:cs="Times New Roman"/>
          <w:spacing w:val="-2"/>
          <w:sz w:val="24"/>
          <w:lang w:val="kk-KZ"/>
        </w:rPr>
        <w:t>сөз)</w:t>
      </w:r>
    </w:p>
    <w:p w14:paraId="21011117" w14:textId="77777777" w:rsidR="00FF2BB8" w:rsidRDefault="00FF2BB8" w:rsidP="00FF2BB8">
      <w:pPr>
        <w:widowControl w:val="0"/>
        <w:autoSpaceDE w:val="0"/>
        <w:autoSpaceDN w:val="0"/>
        <w:spacing w:before="111" w:after="0"/>
        <w:rPr>
          <w:rFonts w:eastAsia="Times New Roman" w:cs="Times New Roman"/>
          <w:sz w:val="24"/>
          <w:szCs w:val="24"/>
          <w:lang w:val="kk-KZ"/>
        </w:rPr>
      </w:pPr>
    </w:p>
    <w:p w14:paraId="40F965CA" w14:textId="77777777" w:rsidR="00FF2BB8" w:rsidRDefault="00FF2BB8" w:rsidP="00FF2BB8">
      <w:pPr>
        <w:widowControl w:val="0"/>
        <w:autoSpaceDE w:val="0"/>
        <w:autoSpaceDN w:val="0"/>
        <w:spacing w:after="0"/>
        <w:ind w:left="141"/>
        <w:rPr>
          <w:rFonts w:eastAsia="Times New Roman" w:cs="Times New Roman"/>
          <w:b/>
          <w:spacing w:val="-2"/>
          <w:sz w:val="24"/>
          <w:szCs w:val="24"/>
          <w:lang w:val="kk-KZ"/>
        </w:rPr>
      </w:pPr>
      <w:r>
        <w:rPr>
          <w:rFonts w:eastAsia="Times New Roman" w:cs="Times New Roman"/>
          <w:b/>
          <w:spacing w:val="-2"/>
          <w:sz w:val="24"/>
          <w:szCs w:val="24"/>
          <w:lang w:val="kk-KZ"/>
        </w:rPr>
        <w:t>Кіріспе........................................................................................................................................</w:t>
      </w:r>
    </w:p>
    <w:p w14:paraId="3AC2C655" w14:textId="77777777" w:rsidR="00FF2BB8" w:rsidRDefault="00FF2BB8" w:rsidP="00FF2BB8">
      <w:pPr>
        <w:widowControl w:val="0"/>
        <w:autoSpaceDE w:val="0"/>
        <w:autoSpaceDN w:val="0"/>
        <w:spacing w:after="0"/>
        <w:ind w:left="141"/>
        <w:rPr>
          <w:rFonts w:eastAsia="Times New Roman" w:cs="Times New Roman"/>
          <w:b/>
          <w:spacing w:val="-2"/>
          <w:sz w:val="24"/>
          <w:szCs w:val="24"/>
          <w:lang w:val="kk-KZ"/>
        </w:rPr>
      </w:pPr>
      <w:r>
        <w:rPr>
          <w:rFonts w:eastAsia="Times New Roman" w:cs="Times New Roman"/>
          <w:b/>
          <w:spacing w:val="-2"/>
          <w:sz w:val="24"/>
          <w:szCs w:val="24"/>
          <w:lang w:val="kk-KZ"/>
        </w:rPr>
        <w:t>Материалдар мен әдістер......................................................................................................</w:t>
      </w:r>
    </w:p>
    <w:p w14:paraId="5D3F7D73" w14:textId="77777777" w:rsidR="00FF2BB8" w:rsidRDefault="00FF2BB8" w:rsidP="00FF2BB8">
      <w:pPr>
        <w:widowControl w:val="0"/>
        <w:autoSpaceDE w:val="0"/>
        <w:autoSpaceDN w:val="0"/>
        <w:spacing w:after="0"/>
        <w:ind w:left="141"/>
        <w:rPr>
          <w:rFonts w:eastAsia="Times New Roman" w:cs="Times New Roman"/>
          <w:b/>
          <w:spacing w:val="-2"/>
          <w:sz w:val="24"/>
          <w:szCs w:val="24"/>
          <w:lang w:val="kk-KZ"/>
        </w:rPr>
      </w:pPr>
      <w:r>
        <w:rPr>
          <w:rFonts w:eastAsia="Times New Roman" w:cs="Times New Roman"/>
          <w:b/>
          <w:spacing w:val="-2"/>
          <w:sz w:val="24"/>
          <w:szCs w:val="24"/>
          <w:lang w:val="kk-KZ"/>
        </w:rPr>
        <w:t>Нәтижелер және талқылау...................................................................................................</w:t>
      </w:r>
    </w:p>
    <w:p w14:paraId="67BC850F" w14:textId="77777777" w:rsidR="00FF2BB8" w:rsidRDefault="00FF2BB8" w:rsidP="00FF2BB8">
      <w:pPr>
        <w:widowControl w:val="0"/>
        <w:autoSpaceDE w:val="0"/>
        <w:autoSpaceDN w:val="0"/>
        <w:spacing w:after="0"/>
        <w:ind w:left="141"/>
        <w:rPr>
          <w:rFonts w:eastAsia="Times New Roman" w:cs="Times New Roman"/>
          <w:b/>
          <w:spacing w:val="-2"/>
          <w:sz w:val="24"/>
          <w:szCs w:val="24"/>
          <w:lang w:val="kk-KZ"/>
        </w:rPr>
      </w:pPr>
      <w:r>
        <w:rPr>
          <w:rFonts w:eastAsia="Times New Roman" w:cs="Times New Roman"/>
          <w:b/>
          <w:spacing w:val="-2"/>
          <w:sz w:val="24"/>
          <w:szCs w:val="24"/>
          <w:lang w:val="kk-KZ"/>
        </w:rPr>
        <w:t>Қорытынды..............................................................................................................................</w:t>
      </w:r>
    </w:p>
    <w:p w14:paraId="464979F3" w14:textId="77777777" w:rsidR="00FF2BB8" w:rsidRDefault="00FF2BB8" w:rsidP="00FF2BB8">
      <w:pPr>
        <w:widowControl w:val="0"/>
        <w:autoSpaceDE w:val="0"/>
        <w:autoSpaceDN w:val="0"/>
        <w:spacing w:after="0"/>
        <w:ind w:left="141"/>
        <w:rPr>
          <w:rFonts w:eastAsia="Times New Roman" w:cs="Times New Roman"/>
          <w:b/>
          <w:spacing w:val="-2"/>
          <w:sz w:val="24"/>
          <w:szCs w:val="24"/>
          <w:lang w:val="kk-KZ"/>
        </w:rPr>
      </w:pPr>
      <w:r>
        <w:rPr>
          <w:rFonts w:eastAsia="Times New Roman" w:cs="Times New Roman"/>
          <w:b/>
          <w:spacing w:val="-2"/>
          <w:sz w:val="24"/>
          <w:szCs w:val="24"/>
          <w:lang w:val="kk-KZ"/>
        </w:rPr>
        <w:t>Авторлардың қосқан үлесі....................................................................................................</w:t>
      </w:r>
    </w:p>
    <w:p w14:paraId="0BD82F87" w14:textId="77777777" w:rsidR="00FF2BB8" w:rsidRDefault="00FF2BB8" w:rsidP="00FF2BB8">
      <w:pPr>
        <w:widowControl w:val="0"/>
        <w:autoSpaceDE w:val="0"/>
        <w:autoSpaceDN w:val="0"/>
        <w:spacing w:after="0"/>
        <w:ind w:left="141"/>
        <w:rPr>
          <w:rFonts w:eastAsia="Times New Roman" w:cs="Times New Roman"/>
          <w:sz w:val="24"/>
          <w:lang w:val="kk-KZ"/>
        </w:rPr>
      </w:pPr>
      <w:r>
        <w:rPr>
          <w:rFonts w:eastAsia="Times New Roman" w:cs="Times New Roman"/>
          <w:b/>
          <w:spacing w:val="-2"/>
          <w:sz w:val="24"/>
          <w:szCs w:val="24"/>
          <w:lang w:val="kk-KZ"/>
        </w:rPr>
        <w:t>Қаржыландыру туралы ақпарат</w:t>
      </w:r>
      <w:r>
        <w:rPr>
          <w:rFonts w:eastAsia="Times New Roman" w:cs="Times New Roman"/>
          <w:spacing w:val="-2"/>
          <w:sz w:val="24"/>
          <w:lang w:val="kk-KZ"/>
        </w:rPr>
        <w:t>.........................................................................................</w:t>
      </w:r>
    </w:p>
    <w:p w14:paraId="7FA4161F" w14:textId="77777777" w:rsidR="00FF2BB8" w:rsidRDefault="00FF2BB8" w:rsidP="00FF2BB8">
      <w:pPr>
        <w:widowControl w:val="0"/>
        <w:autoSpaceDE w:val="0"/>
        <w:autoSpaceDN w:val="0"/>
        <w:spacing w:before="170" w:after="0"/>
        <w:rPr>
          <w:rFonts w:eastAsia="Times New Roman" w:cs="Times New Roman"/>
          <w:sz w:val="24"/>
          <w:szCs w:val="24"/>
          <w:lang w:val="kk-KZ"/>
        </w:rPr>
      </w:pPr>
    </w:p>
    <w:p w14:paraId="54F1996C" w14:textId="77777777" w:rsidR="00FF2BB8" w:rsidRDefault="00FF2BB8" w:rsidP="00FF2BB8">
      <w:pPr>
        <w:widowControl w:val="0"/>
        <w:autoSpaceDE w:val="0"/>
        <w:autoSpaceDN w:val="0"/>
        <w:spacing w:after="0"/>
        <w:ind w:left="3867"/>
        <w:outlineLvl w:val="0"/>
        <w:rPr>
          <w:rFonts w:eastAsia="Times New Roman" w:cs="Times New Roman"/>
          <w:b/>
          <w:bCs/>
          <w:spacing w:val="-2"/>
          <w:sz w:val="24"/>
          <w:szCs w:val="24"/>
          <w:lang w:val="kk-KZ"/>
        </w:rPr>
      </w:pPr>
      <w:r>
        <w:rPr>
          <w:rFonts w:eastAsia="Times New Roman" w:cs="Times New Roman"/>
          <w:b/>
          <w:bCs/>
          <w:sz w:val="24"/>
          <w:szCs w:val="24"/>
          <w:lang w:val="kk-KZ"/>
        </w:rPr>
        <w:t>Әдебиет</w:t>
      </w:r>
    </w:p>
    <w:p w14:paraId="5397AF4E" w14:textId="77777777" w:rsidR="00FF2BB8" w:rsidRDefault="00FF2BB8" w:rsidP="00FF2BB8">
      <w:pPr>
        <w:widowControl w:val="0"/>
        <w:tabs>
          <w:tab w:val="left" w:pos="683"/>
        </w:tabs>
        <w:autoSpaceDE w:val="0"/>
        <w:autoSpaceDN w:val="0"/>
        <w:spacing w:after="0"/>
        <w:ind w:right="575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  <w:lang w:val="kk-KZ"/>
        </w:rPr>
        <w:tab/>
        <w:t>1.Захарова О.И.,</w:t>
      </w:r>
      <w:r>
        <w:rPr>
          <w:rFonts w:eastAsia="Times New Roman" w:cs="Times New Roman"/>
          <w:spacing w:val="-2"/>
          <w:sz w:val="24"/>
          <w:lang w:val="kk-KZ"/>
        </w:rPr>
        <w:t xml:space="preserve"> </w:t>
      </w:r>
      <w:r>
        <w:rPr>
          <w:rFonts w:eastAsia="Times New Roman" w:cs="Times New Roman"/>
          <w:sz w:val="24"/>
          <w:lang w:val="kk-KZ"/>
        </w:rPr>
        <w:t>Кулешов С.В. (2024).</w:t>
      </w:r>
      <w:r>
        <w:rPr>
          <w:rFonts w:eastAsia="Times New Roman" w:cs="Times New Roman"/>
          <w:spacing w:val="-2"/>
          <w:sz w:val="24"/>
          <w:lang w:val="kk-KZ"/>
        </w:rPr>
        <w:t xml:space="preserve"> </w:t>
      </w:r>
      <w:r>
        <w:rPr>
          <w:rFonts w:eastAsia="Times New Roman" w:cs="Times New Roman"/>
          <w:sz w:val="24"/>
        </w:rPr>
        <w:t xml:space="preserve">Разработка графовой нейросети текстовых данных. </w:t>
      </w:r>
      <w:r>
        <w:rPr>
          <w:rFonts w:eastAsia="Times New Roman" w:cs="Times New Roman"/>
          <w:i/>
          <w:sz w:val="24"/>
        </w:rPr>
        <w:t>Искусственный интеллект и принятие решений</w:t>
      </w:r>
      <w:r>
        <w:rPr>
          <w:rFonts w:eastAsia="Times New Roman" w:cs="Times New Roman"/>
          <w:sz w:val="24"/>
        </w:rPr>
        <w:t>, 4, 67-78.</w:t>
      </w:r>
    </w:p>
    <w:p w14:paraId="7D2D32D3" w14:textId="77777777" w:rsidR="00FF2BB8" w:rsidRDefault="00FF2BB8" w:rsidP="00FF2BB8">
      <w:pPr>
        <w:widowControl w:val="0"/>
        <w:tabs>
          <w:tab w:val="left" w:pos="683"/>
        </w:tabs>
        <w:autoSpaceDE w:val="0"/>
        <w:autoSpaceDN w:val="0"/>
        <w:spacing w:after="0"/>
        <w:ind w:left="720" w:right="575"/>
        <w:rPr>
          <w:rFonts w:eastAsia="Times New Roman" w:cs="Times New Roman"/>
          <w:sz w:val="24"/>
        </w:rPr>
      </w:pPr>
    </w:p>
    <w:p w14:paraId="4A03D3A5" w14:textId="77777777" w:rsidR="00FF2BB8" w:rsidRDefault="00FF2BB8" w:rsidP="00FF2BB8">
      <w:pPr>
        <w:widowControl w:val="0"/>
        <w:autoSpaceDE w:val="0"/>
        <w:autoSpaceDN w:val="0"/>
        <w:spacing w:before="5" w:after="0"/>
        <w:outlineLvl w:val="0"/>
        <w:rPr>
          <w:rFonts w:eastAsia="Times New Roman" w:cs="Times New Roman"/>
          <w:b/>
          <w:bCs/>
          <w:spacing w:val="-2"/>
          <w:sz w:val="24"/>
          <w:szCs w:val="24"/>
          <w:lang w:val="kk-KZ"/>
        </w:rPr>
      </w:pPr>
      <w:r>
        <w:rPr>
          <w:rFonts w:eastAsia="Times New Roman" w:cs="Times New Roman"/>
          <w:b/>
          <w:bCs/>
          <w:spacing w:val="-2"/>
          <w:sz w:val="24"/>
          <w:szCs w:val="24"/>
        </w:rPr>
        <w:t xml:space="preserve">                                                                   References</w:t>
      </w:r>
    </w:p>
    <w:p w14:paraId="0FDB38B0" w14:textId="77777777" w:rsidR="00FF2BB8" w:rsidRDefault="00FF2BB8" w:rsidP="00FF2BB8">
      <w:pPr>
        <w:widowControl w:val="0"/>
        <w:autoSpaceDE w:val="0"/>
        <w:autoSpaceDN w:val="0"/>
        <w:spacing w:after="0"/>
        <w:ind w:firstLine="141"/>
        <w:rPr>
          <w:rFonts w:eastAsia="Times New Roman" w:cs="Times New Roman"/>
          <w:sz w:val="23"/>
          <w:szCs w:val="23"/>
          <w:shd w:val="clear" w:color="auto" w:fill="FFFFFF"/>
          <w:lang w:val="en-US"/>
        </w:rPr>
      </w:pPr>
      <w:r>
        <w:rPr>
          <w:rFonts w:eastAsia="Times New Roman" w:cs="Times New Roman"/>
          <w:sz w:val="23"/>
          <w:szCs w:val="23"/>
          <w:shd w:val="clear" w:color="auto" w:fill="FFFFFF"/>
        </w:rPr>
        <w:t xml:space="preserve">     1 </w:t>
      </w:r>
      <w:r>
        <w:rPr>
          <w:rFonts w:eastAsia="Times New Roman" w:cs="Times New Roman"/>
          <w:sz w:val="23"/>
          <w:szCs w:val="23"/>
          <w:shd w:val="clear" w:color="auto" w:fill="FFFFFF"/>
          <w:lang w:val="en-US"/>
        </w:rPr>
        <w:t>Gayfulina</w:t>
      </w:r>
      <w:r w:rsidRPr="00FF2BB8">
        <w:rPr>
          <w:rFonts w:eastAsia="Times New Roman" w:cs="Times New Roman"/>
          <w:sz w:val="23"/>
          <w:szCs w:val="23"/>
          <w:shd w:val="clear" w:color="auto" w:fill="FFFFFF"/>
        </w:rPr>
        <w:t xml:space="preserve"> </w:t>
      </w:r>
      <w:r>
        <w:rPr>
          <w:rFonts w:eastAsia="Times New Roman" w:cs="Times New Roman"/>
          <w:sz w:val="23"/>
          <w:szCs w:val="23"/>
          <w:shd w:val="clear" w:color="auto" w:fill="FFFFFF"/>
          <w:lang w:val="en-US"/>
        </w:rPr>
        <w:t>D</w:t>
      </w:r>
      <w:r>
        <w:rPr>
          <w:rFonts w:eastAsia="Times New Roman" w:cs="Times New Roman"/>
          <w:sz w:val="23"/>
          <w:szCs w:val="23"/>
          <w:shd w:val="clear" w:color="auto" w:fill="FFFFFF"/>
        </w:rPr>
        <w:t xml:space="preserve">. </w:t>
      </w:r>
      <w:r>
        <w:rPr>
          <w:rFonts w:eastAsia="Times New Roman" w:cs="Times New Roman"/>
          <w:sz w:val="23"/>
          <w:szCs w:val="23"/>
          <w:shd w:val="clear" w:color="auto" w:fill="FFFFFF"/>
          <w:lang w:val="en-US"/>
        </w:rPr>
        <w:t>A</w:t>
      </w:r>
      <w:r>
        <w:rPr>
          <w:rFonts w:eastAsia="Times New Roman" w:cs="Times New Roman"/>
          <w:sz w:val="23"/>
          <w:szCs w:val="23"/>
          <w:shd w:val="clear" w:color="auto" w:fill="FFFFFF"/>
        </w:rPr>
        <w:t xml:space="preserve">., </w:t>
      </w:r>
      <w:r>
        <w:rPr>
          <w:rFonts w:eastAsia="Times New Roman" w:cs="Times New Roman"/>
          <w:sz w:val="23"/>
          <w:szCs w:val="23"/>
          <w:shd w:val="clear" w:color="auto" w:fill="FFFFFF"/>
          <w:lang w:val="en-US"/>
        </w:rPr>
        <w:t>Kotenko</w:t>
      </w:r>
      <w:r w:rsidRPr="00FF2BB8">
        <w:rPr>
          <w:rFonts w:eastAsia="Times New Roman" w:cs="Times New Roman"/>
          <w:sz w:val="23"/>
          <w:szCs w:val="23"/>
          <w:shd w:val="clear" w:color="auto" w:fill="FFFFFF"/>
        </w:rPr>
        <w:t xml:space="preserve"> </w:t>
      </w:r>
      <w:r>
        <w:rPr>
          <w:rFonts w:eastAsia="Times New Roman" w:cs="Times New Roman"/>
          <w:sz w:val="23"/>
          <w:szCs w:val="23"/>
          <w:shd w:val="clear" w:color="auto" w:fill="FFFFFF"/>
          <w:lang w:val="en-US"/>
        </w:rPr>
        <w:t>I</w:t>
      </w:r>
      <w:r>
        <w:rPr>
          <w:rFonts w:eastAsia="Times New Roman" w:cs="Times New Roman"/>
          <w:sz w:val="23"/>
          <w:szCs w:val="23"/>
          <w:shd w:val="clear" w:color="auto" w:fill="FFFFFF"/>
        </w:rPr>
        <w:t xml:space="preserve">. </w:t>
      </w:r>
      <w:r>
        <w:rPr>
          <w:rFonts w:eastAsia="Times New Roman" w:cs="Times New Roman"/>
          <w:sz w:val="23"/>
          <w:szCs w:val="23"/>
          <w:shd w:val="clear" w:color="auto" w:fill="FFFFFF"/>
          <w:lang w:val="en-US"/>
        </w:rPr>
        <w:t>V</w:t>
      </w:r>
      <w:r>
        <w:rPr>
          <w:rFonts w:eastAsia="Times New Roman" w:cs="Times New Roman"/>
          <w:sz w:val="23"/>
          <w:szCs w:val="23"/>
          <w:shd w:val="clear" w:color="auto" w:fill="FFFFFF"/>
        </w:rPr>
        <w:t>.,</w:t>
      </w:r>
      <w:r>
        <w:rPr>
          <w:rFonts w:eastAsia="Times New Roman" w:cs="Times New Roman"/>
          <w:sz w:val="24"/>
        </w:rPr>
        <w:t xml:space="preserve"> (2020). </w:t>
      </w:r>
      <w:r>
        <w:rPr>
          <w:rFonts w:eastAsia="Times New Roman" w:cs="Times New Roman"/>
          <w:sz w:val="23"/>
          <w:szCs w:val="23"/>
          <w:shd w:val="clear" w:color="auto" w:fill="FFFFFF"/>
        </w:rPr>
        <w:t xml:space="preserve"> </w:t>
      </w:r>
      <w:r>
        <w:rPr>
          <w:rFonts w:eastAsia="Times New Roman" w:cs="Times New Roman"/>
          <w:sz w:val="23"/>
          <w:szCs w:val="23"/>
          <w:shd w:val="clear" w:color="auto" w:fill="FFFFFF"/>
          <w:lang w:val="en-US"/>
        </w:rPr>
        <w:t xml:space="preserve">Application of Deep Learning Methods in Cybersecurity Tasks. Part 1, </w:t>
      </w:r>
      <w:r>
        <w:rPr>
          <w:rFonts w:eastAsia="Times New Roman" w:cs="Times New Roman"/>
          <w:i/>
          <w:iCs/>
          <w:sz w:val="23"/>
          <w:szCs w:val="23"/>
          <w:shd w:val="clear" w:color="auto" w:fill="FFFFFF"/>
          <w:lang w:val="en-US"/>
        </w:rPr>
        <w:t>[Cybersecurity Issues]</w:t>
      </w:r>
      <w:r>
        <w:rPr>
          <w:rFonts w:eastAsia="Times New Roman" w:cs="Times New Roman"/>
          <w:sz w:val="23"/>
          <w:szCs w:val="23"/>
          <w:shd w:val="clear" w:color="auto" w:fill="FFFFFF"/>
          <w:lang w:val="en-US"/>
        </w:rPr>
        <w:t xml:space="preserve">, 3 (37), 76-86. </w:t>
      </w:r>
    </w:p>
    <w:p w14:paraId="681A5FF2" w14:textId="77777777" w:rsidR="00FF2BB8" w:rsidRDefault="00FF2BB8" w:rsidP="00FF2BB8">
      <w:pPr>
        <w:widowControl w:val="0"/>
        <w:autoSpaceDE w:val="0"/>
        <w:autoSpaceDN w:val="0"/>
        <w:spacing w:after="0"/>
        <w:ind w:firstLine="141"/>
        <w:rPr>
          <w:rFonts w:eastAsia="Times New Roman" w:cs="Times New Roman"/>
          <w:sz w:val="23"/>
          <w:szCs w:val="23"/>
          <w:shd w:val="clear" w:color="auto" w:fill="FFFFFF"/>
          <w:lang w:val="en-US"/>
        </w:rPr>
      </w:pPr>
    </w:p>
    <w:p w14:paraId="56DFC6F7" w14:textId="77777777" w:rsidR="00FF2BB8" w:rsidRDefault="00FF2BB8" w:rsidP="00FF2BB8">
      <w:pPr>
        <w:widowControl w:val="0"/>
        <w:autoSpaceDE w:val="0"/>
        <w:autoSpaceDN w:val="0"/>
        <w:spacing w:after="0"/>
        <w:ind w:firstLine="141"/>
        <w:rPr>
          <w:rFonts w:eastAsia="Times New Roman" w:cs="Times New Roman"/>
          <w:sz w:val="23"/>
          <w:szCs w:val="23"/>
          <w:shd w:val="clear" w:color="auto" w:fill="FFFFFF"/>
          <w:lang w:val="en-US"/>
        </w:rPr>
      </w:pPr>
    </w:p>
    <w:p w14:paraId="61E0DBD4" w14:textId="77777777" w:rsidR="00FF2BB8" w:rsidRDefault="00FF2BB8" w:rsidP="00FF2BB8">
      <w:pPr>
        <w:widowControl w:val="0"/>
        <w:autoSpaceDE w:val="0"/>
        <w:autoSpaceDN w:val="0"/>
        <w:spacing w:before="16" w:after="0"/>
        <w:jc w:val="center"/>
        <w:rPr>
          <w:rFonts w:eastAsia="Times New Roman" w:cs="Times New Roman"/>
          <w:b/>
          <w:bCs/>
          <w:sz w:val="22"/>
          <w:lang w:val="kk-KZ"/>
        </w:rPr>
      </w:pPr>
      <w:r>
        <w:rPr>
          <w:rFonts w:eastAsia="Times New Roman" w:cs="Times New Roman"/>
          <w:b/>
          <w:bCs/>
          <w:sz w:val="22"/>
          <w:lang w:val="kk-KZ"/>
        </w:rPr>
        <w:t xml:space="preserve">АВТОР </w:t>
      </w:r>
      <w:r>
        <w:rPr>
          <w:rFonts w:eastAsia="Times New Roman" w:cs="Times New Roman"/>
          <w:b/>
          <w:bCs/>
          <w:sz w:val="22"/>
          <w:lang w:val="en-US"/>
        </w:rPr>
        <w:t>(-</w:t>
      </w:r>
      <w:r>
        <w:rPr>
          <w:rFonts w:eastAsia="Times New Roman" w:cs="Times New Roman"/>
          <w:b/>
          <w:bCs/>
          <w:sz w:val="22"/>
          <w:lang w:val="kk-KZ"/>
        </w:rPr>
        <w:t>ЛАР</w:t>
      </w:r>
      <w:r>
        <w:rPr>
          <w:rFonts w:eastAsia="Times New Roman" w:cs="Times New Roman"/>
          <w:b/>
          <w:bCs/>
          <w:sz w:val="22"/>
          <w:lang w:val="en-US"/>
        </w:rPr>
        <w:t>)</w:t>
      </w:r>
      <w:r>
        <w:rPr>
          <w:rFonts w:eastAsia="Times New Roman" w:cs="Times New Roman"/>
          <w:b/>
          <w:bCs/>
          <w:sz w:val="22"/>
          <w:lang w:val="kk-KZ"/>
        </w:rPr>
        <w:t xml:space="preserve"> туралы мәлімет</w:t>
      </w:r>
    </w:p>
    <w:p w14:paraId="0A5E35A7" w14:textId="77777777" w:rsidR="00FF2BB8" w:rsidRDefault="00FF2BB8" w:rsidP="00FF2BB8">
      <w:pPr>
        <w:widowControl w:val="0"/>
        <w:autoSpaceDE w:val="0"/>
        <w:autoSpaceDN w:val="0"/>
        <w:spacing w:before="50" w:after="0" w:line="288" w:lineRule="auto"/>
        <w:ind w:left="305" w:right="171"/>
        <w:jc w:val="center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5B3CEEC7" w14:textId="65D15065" w:rsidR="00FF2BB8" w:rsidRDefault="00FF2BB8" w:rsidP="00FF2BB8">
      <w:pPr>
        <w:widowControl w:val="0"/>
        <w:autoSpaceDE w:val="0"/>
        <w:autoSpaceDN w:val="0"/>
        <w:spacing w:before="50" w:after="0" w:line="288" w:lineRule="auto"/>
        <w:ind w:left="305" w:right="171"/>
        <w:jc w:val="center"/>
        <w:rPr>
          <w:rFonts w:eastAsia="Times New Roman" w:cs="Times New Roman"/>
          <w:spacing w:val="-2"/>
          <w:sz w:val="24"/>
          <w:szCs w:val="24"/>
          <w:lang w:val="kk-KZ"/>
        </w:rPr>
      </w:pPr>
      <w:r>
        <w:rPr>
          <w:rFonts w:eastAsia="Times New Roman" w:cs="Times New Roman"/>
          <w:spacing w:val="-2"/>
          <w:sz w:val="24"/>
          <w:szCs w:val="24"/>
          <w:lang w:val="kk-KZ"/>
        </w:rPr>
        <w:t>Авторадың ТАәА, ғылыми дәрежесі (PhD, кандидат, доктор), ғылыми атағы (доцент, профессор), е-mail,  OR</w:t>
      </w:r>
      <w:r w:rsidR="00065FE7">
        <w:rPr>
          <w:rFonts w:eastAsia="Times New Roman" w:cs="Times New Roman"/>
          <w:spacing w:val="-2"/>
          <w:sz w:val="24"/>
          <w:szCs w:val="24"/>
          <w:lang w:val="en-US"/>
        </w:rPr>
        <w:t>C</w:t>
      </w:r>
      <w:r>
        <w:rPr>
          <w:rFonts w:eastAsia="Times New Roman" w:cs="Times New Roman"/>
          <w:spacing w:val="-2"/>
          <w:sz w:val="24"/>
          <w:szCs w:val="24"/>
          <w:lang w:val="kk-KZ"/>
        </w:rPr>
        <w:t>ID.</w:t>
      </w:r>
    </w:p>
    <w:p w14:paraId="4BA14174" w14:textId="77777777" w:rsidR="00FF2BB8" w:rsidRDefault="00FF2BB8" w:rsidP="00FF2BB8">
      <w:pPr>
        <w:widowControl w:val="0"/>
        <w:autoSpaceDE w:val="0"/>
        <w:autoSpaceDN w:val="0"/>
        <w:spacing w:before="50" w:after="0" w:line="288" w:lineRule="auto"/>
        <w:ind w:left="305" w:right="171"/>
        <w:jc w:val="center"/>
        <w:rPr>
          <w:rFonts w:eastAsia="Times New Roman" w:cs="Times New Roman"/>
          <w:spacing w:val="-2"/>
          <w:sz w:val="24"/>
          <w:szCs w:val="24"/>
          <w:lang w:val="kk-KZ"/>
        </w:rPr>
      </w:pPr>
    </w:p>
    <w:p w14:paraId="0458CDF8" w14:textId="77777777" w:rsidR="00FF2BB8" w:rsidRDefault="00FF2BB8" w:rsidP="00FF2BB8">
      <w:pPr>
        <w:widowControl w:val="0"/>
        <w:autoSpaceDE w:val="0"/>
        <w:autoSpaceDN w:val="0"/>
        <w:spacing w:before="50" w:after="0" w:line="288" w:lineRule="auto"/>
        <w:ind w:left="305" w:right="171"/>
        <w:jc w:val="center"/>
        <w:rPr>
          <w:rFonts w:eastAsia="Times New Roman" w:cs="Times New Roman"/>
          <w:spacing w:val="-2"/>
          <w:sz w:val="24"/>
          <w:szCs w:val="24"/>
          <w:lang w:val="kk-KZ"/>
        </w:rPr>
      </w:pPr>
    </w:p>
    <w:p w14:paraId="5DE259DD" w14:textId="77777777" w:rsidR="00FF2BB8" w:rsidRDefault="00FF2BB8" w:rsidP="00FF2BB8">
      <w:pPr>
        <w:widowControl w:val="0"/>
        <w:autoSpaceDE w:val="0"/>
        <w:autoSpaceDN w:val="0"/>
        <w:spacing w:before="50" w:after="0" w:line="288" w:lineRule="auto"/>
        <w:ind w:right="171"/>
        <w:rPr>
          <w:rFonts w:eastAsia="Times New Roman" w:cs="Times New Roman"/>
          <w:color w:val="FF0000"/>
          <w:sz w:val="24"/>
          <w:szCs w:val="24"/>
          <w:lang w:val="kk-KZ"/>
        </w:rPr>
      </w:pPr>
    </w:p>
    <w:p w14:paraId="457735BD" w14:textId="77777777" w:rsidR="00F12C76" w:rsidRPr="00FF2BB8" w:rsidRDefault="00F12C76" w:rsidP="006C0B77">
      <w:pPr>
        <w:spacing w:after="0"/>
        <w:ind w:firstLine="709"/>
        <w:jc w:val="both"/>
        <w:rPr>
          <w:lang w:val="kk-KZ"/>
        </w:rPr>
      </w:pPr>
    </w:p>
    <w:sectPr w:rsidR="00F12C76" w:rsidRPr="00FF2BB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55E4B"/>
    <w:multiLevelType w:val="hybridMultilevel"/>
    <w:tmpl w:val="8F149EC6"/>
    <w:lvl w:ilvl="0" w:tplc="CEFE8E7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45527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E58"/>
    <w:rsid w:val="00065FE7"/>
    <w:rsid w:val="001C0B21"/>
    <w:rsid w:val="001E581E"/>
    <w:rsid w:val="00227446"/>
    <w:rsid w:val="003103F4"/>
    <w:rsid w:val="004915E5"/>
    <w:rsid w:val="00552E58"/>
    <w:rsid w:val="006C0B77"/>
    <w:rsid w:val="008242FF"/>
    <w:rsid w:val="00870751"/>
    <w:rsid w:val="00922C48"/>
    <w:rsid w:val="00B915B7"/>
    <w:rsid w:val="00CB2D93"/>
    <w:rsid w:val="00D845E5"/>
    <w:rsid w:val="00DD5E30"/>
    <w:rsid w:val="00EA59DF"/>
    <w:rsid w:val="00EE4070"/>
    <w:rsid w:val="00F12C76"/>
    <w:rsid w:val="00FF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DC95"/>
  <w15:chartTrackingRefBased/>
  <w15:docId w15:val="{D10D6DB6-CA8E-4283-935F-D87DE014C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BB8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52E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E5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E5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E5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E5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E5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E5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E5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E5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2E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2E5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2E58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52E58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52E5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52E5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52E5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52E5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52E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52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E5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2E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2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52E5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552E5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52E58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2E5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52E58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52E5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5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ISLAM - NAN RK</cp:lastModifiedBy>
  <cp:revision>6</cp:revision>
  <dcterms:created xsi:type="dcterms:W3CDTF">2025-05-13T06:09:00Z</dcterms:created>
  <dcterms:modified xsi:type="dcterms:W3CDTF">2025-05-29T03:46:00Z</dcterms:modified>
</cp:coreProperties>
</file>